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6D" w:rsidRPr="00656F10" w:rsidRDefault="008F3BE0" w:rsidP="0027345A">
      <w:pPr>
        <w:spacing w:beforeLines="100" w:before="360" w:afterLines="100" w:after="360" w:line="400" w:lineRule="exact"/>
        <w:ind w:leftChars="-531" w:left="-1274" w:rightChars="-378" w:right="-907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bookmarkStart w:id="0" w:name="_GoBack"/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「</w:t>
      </w:r>
      <w:r w:rsidR="000B1691">
        <w:rPr>
          <w:rFonts w:ascii="標楷體" w:eastAsia="標楷體" w:hAnsi="標楷體" w:hint="eastAsia"/>
          <w:b/>
          <w:color w:val="000000"/>
          <w:sz w:val="40"/>
          <w:szCs w:val="40"/>
        </w:rPr>
        <w:t>氣候變遷下糧食安全</w:t>
      </w:r>
      <w:r w:rsidRPr="00656F10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」專題演講議程</w:t>
      </w:r>
      <w:bookmarkEnd w:id="0"/>
    </w:p>
    <w:p w:rsidR="00CF5A6D" w:rsidRPr="00656F10" w:rsidRDefault="00CF5A6D" w:rsidP="0036283B">
      <w:pPr>
        <w:numPr>
          <w:ilvl w:val="0"/>
          <w:numId w:val="1"/>
        </w:numPr>
        <w:adjustRightInd w:val="0"/>
        <w:snapToGrid w:val="0"/>
        <w:spacing w:line="600" w:lineRule="exact"/>
        <w:ind w:rightChars="-142" w:right="-341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日期：</w:t>
      </w:r>
      <w:r w:rsidR="00CF5301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11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2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年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8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月</w:t>
      </w:r>
      <w:r w:rsidR="00FB6518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0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日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(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星期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四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)</w:t>
      </w:r>
      <w:r w:rsidR="0036283B" w:rsidRPr="0074552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午</w:t>
      </w:r>
      <w:r w:rsidR="0085617F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9</w:t>
      </w:r>
      <w:r w:rsidR="0036283B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時</w:t>
      </w:r>
    </w:p>
    <w:p w:rsidR="00CF5A6D" w:rsidRPr="00656F10" w:rsidRDefault="00CF5A6D" w:rsidP="00AE5DCA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地點：</w:t>
      </w:r>
      <w:r w:rsidR="00CD6E6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大坪林聯合開發</w:t>
      </w:r>
      <w:r w:rsidR="00193712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大樓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3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樓</w:t>
      </w:r>
      <w:r w:rsidR="0027345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首長決策</w:t>
      </w:r>
      <w:r w:rsidR="00AE5DCA" w:rsidRPr="00656F10">
        <w:rPr>
          <w:rFonts w:ascii="Times New Roman" w:eastAsia="標楷體" w:hAnsi="Times New Roman" w:cs="Times New Roman"/>
          <w:color w:val="000000"/>
          <w:sz w:val="36"/>
          <w:szCs w:val="36"/>
        </w:rPr>
        <w:t>室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542"/>
        <w:gridCol w:w="3436"/>
        <w:gridCol w:w="2396"/>
      </w:tblGrid>
      <w:tr w:rsidR="00CF5A6D" w:rsidRPr="00656F10" w:rsidTr="00094577">
        <w:trPr>
          <w:trHeight w:val="863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時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間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C5462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題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目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A6D" w:rsidRPr="00656F10" w:rsidRDefault="00CF5A6D" w:rsidP="004C0685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講</w:t>
            </w:r>
            <w:r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="007263F3" w:rsidRPr="00656F1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座</w:t>
            </w:r>
          </w:p>
        </w:tc>
      </w:tr>
      <w:tr w:rsidR="0036283B" w:rsidRPr="00656F10" w:rsidTr="00094577">
        <w:trPr>
          <w:trHeight w:val="900"/>
          <w:jc w:val="center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FB6518" w:rsidRDefault="00810970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="0036283B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="00FB6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0945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</w:p>
          <w:p w:rsidR="0036283B" w:rsidRPr="00656F10" w:rsidRDefault="0036283B" w:rsidP="00FB6518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4F3B84"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星期</w:t>
            </w:r>
            <w:r w:rsidR="008109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Pr="00656F1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542" w:type="dxa"/>
            <w:shd w:val="clear" w:color="auto" w:fill="E6E6E6"/>
            <w:vAlign w:val="center"/>
          </w:tcPr>
          <w:p w:rsidR="0036283B" w:rsidRPr="00656F10" w:rsidRDefault="0085617F" w:rsidP="0036283B">
            <w:pPr>
              <w:snapToGrid w:val="0"/>
              <w:ind w:left="50" w:right="5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32" w:type="dxa"/>
            <w:gridSpan w:val="2"/>
            <w:shd w:val="clear" w:color="auto" w:fill="E6E6E6"/>
            <w:vAlign w:val="center"/>
          </w:tcPr>
          <w:p w:rsidR="0036283B" w:rsidRPr="00656F10" w:rsidRDefault="0036283B" w:rsidP="0036283B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報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到</w:t>
            </w:r>
          </w:p>
        </w:tc>
      </w:tr>
      <w:tr w:rsidR="00745525" w:rsidRPr="00656F10" w:rsidTr="00094577">
        <w:trPr>
          <w:trHeight w:val="155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455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745525"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85617F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745525" w:rsidRPr="007263F3" w:rsidRDefault="000B1691" w:rsidP="0074552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氣候變遷下糧食安全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45525" w:rsidRPr="00DE6DB1" w:rsidRDefault="0085617F" w:rsidP="00745525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5617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中央研究院經濟研究所張靜貞研究員</w:t>
            </w:r>
          </w:p>
        </w:tc>
      </w:tr>
      <w:tr w:rsidR="00745525" w:rsidRPr="00656F10" w:rsidTr="00094577">
        <w:trPr>
          <w:trHeight w:val="978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B65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綜合座談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吳武泰主任</w:t>
            </w:r>
          </w:p>
        </w:tc>
      </w:tr>
      <w:tr w:rsidR="00745525" w:rsidRPr="00656F10" w:rsidTr="00094577">
        <w:trPr>
          <w:trHeight w:val="1120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～1</w:t>
            </w:r>
            <w:r w:rsidR="008561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  <w:p w:rsidR="00745525" w:rsidRPr="00DE6DB1" w:rsidRDefault="00745525" w:rsidP="00745525">
            <w:pPr>
              <w:snapToGrid w:val="0"/>
              <w:ind w:left="50" w:right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E6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結語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525" w:rsidRPr="00656F10" w:rsidRDefault="00745525" w:rsidP="00745525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E5DCA" w:rsidRPr="00656F10" w:rsidTr="00094577">
        <w:trPr>
          <w:trHeight w:val="569"/>
          <w:jc w:val="center"/>
        </w:trPr>
        <w:tc>
          <w:tcPr>
            <w:tcW w:w="1305" w:type="dxa"/>
            <w:vMerge/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DCA" w:rsidRPr="00656F10" w:rsidRDefault="00AE5DCA" w:rsidP="00AE5DCA">
            <w:pPr>
              <w:snapToGrid w:val="0"/>
              <w:ind w:leftChars="50" w:left="12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656F10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結束</w:t>
            </w:r>
          </w:p>
        </w:tc>
      </w:tr>
    </w:tbl>
    <w:p w:rsidR="00094577" w:rsidRPr="00094577" w:rsidRDefault="00094577" w:rsidP="003F7726">
      <w:pPr>
        <w:spacing w:beforeLines="50" w:before="180" w:afterLines="50" w:after="180" w:line="5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94577">
        <w:rPr>
          <w:rFonts w:ascii="Times New Roman" w:eastAsia="標楷體" w:hAnsi="Times New Roman" w:cs="Times New Roman" w:hint="eastAsia"/>
          <w:b/>
          <w:sz w:val="32"/>
          <w:szCs w:val="32"/>
        </w:rPr>
        <w:t>備註：</w:t>
      </w:r>
    </w:p>
    <w:p w:rsidR="002A54EA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441325</wp:posOffset>
            </wp:positionV>
            <wp:extent cx="900000" cy="900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1.減災復原科\7.教育訓練\111-2-16「臺灣活動斷層調查的近期發展」專題演講\報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57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本專題演講</w:t>
      </w:r>
      <w:proofErr w:type="gramStart"/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採線上</w:t>
      </w:r>
      <w:proofErr w:type="gramEnd"/>
      <w:r w:rsidR="00074C7E" w:rsidRPr="00094577">
        <w:rPr>
          <w:rFonts w:ascii="Times New Roman" w:eastAsia="標楷體" w:hAnsi="Times New Roman" w:cs="Times New Roman"/>
          <w:sz w:val="28"/>
          <w:szCs w:val="28"/>
        </w:rPr>
        <w:t>報名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，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請出席者於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年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月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日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5617F" w:rsidRPr="00094577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156F5" w:rsidRPr="00094577">
        <w:rPr>
          <w:rFonts w:ascii="Times New Roman" w:eastAsia="標楷體" w:hAnsi="Times New Roman" w:cs="Times New Roman"/>
          <w:sz w:val="28"/>
          <w:szCs w:val="28"/>
        </w:rPr>
        <w:t>前填妥報名資訊</w:t>
      </w:r>
      <w:r w:rsidR="009E7703" w:rsidRPr="00094577">
        <w:rPr>
          <w:rFonts w:ascii="Times New Roman" w:eastAsia="標楷體" w:hAnsi="Times New Roman" w:cs="Times New Roman"/>
          <w:sz w:val="28"/>
          <w:szCs w:val="28"/>
        </w:rPr>
        <w:t>：</w:t>
      </w:r>
      <w:r w:rsidR="00246337" w:rsidRPr="00094577">
        <w:rPr>
          <w:rFonts w:ascii="Times New Roman" w:eastAsia="標楷體" w:hAnsi="Times New Roman" w:cs="Times New Roman"/>
          <w:sz w:val="28"/>
          <w:szCs w:val="28"/>
        </w:rPr>
        <w:t>報名網</w:t>
      </w:r>
      <w:r w:rsidR="003274C0" w:rsidRPr="00094577">
        <w:rPr>
          <w:rFonts w:ascii="Times New Roman" w:eastAsia="標楷體" w:hAnsi="Times New Roman" w:cs="Times New Roman"/>
          <w:sz w:val="28"/>
          <w:szCs w:val="28"/>
        </w:rPr>
        <w:t>址：</w:t>
      </w:r>
      <w:hyperlink r:id="rId9" w:history="1">
        <w:r w:rsidR="0085617F" w:rsidRPr="00094577">
          <w:rPr>
            <w:rStyle w:val="ab"/>
            <w:sz w:val="28"/>
            <w:szCs w:val="28"/>
          </w:rPr>
          <w:t>https://forms.gle/96rbGdmi82qNXrTg7</w:t>
        </w:r>
      </w:hyperlink>
      <w:r w:rsidR="0085617F" w:rsidRPr="00094577">
        <w:rPr>
          <w:rFonts w:hint="eastAsia"/>
          <w:sz w:val="28"/>
          <w:szCs w:val="28"/>
        </w:rPr>
        <w:t xml:space="preserve"> </w:t>
      </w:r>
      <w:r w:rsidR="009957DC" w:rsidRPr="0009457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455CDE" w:rsidRPr="00094577">
        <w:rPr>
          <w:rFonts w:hint="eastAsia"/>
          <w:sz w:val="28"/>
          <w:szCs w:val="28"/>
        </w:rPr>
        <w:t xml:space="preserve"> </w:t>
      </w:r>
      <w:r w:rsidR="00745525" w:rsidRPr="00094577">
        <w:rPr>
          <w:rFonts w:hint="eastAsia"/>
          <w:sz w:val="28"/>
          <w:szCs w:val="28"/>
        </w:rPr>
        <w:t xml:space="preserve"> </w:t>
      </w:r>
    </w:p>
    <w:p w:rsidR="005A0D14" w:rsidRPr="00094577" w:rsidRDefault="00094577" w:rsidP="00094577">
      <w:pPr>
        <w:spacing w:beforeLines="50" w:before="180" w:afterLines="50" w:after="180"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二、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上課方式</w:t>
      </w:r>
      <w:proofErr w:type="gramStart"/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採線上</w:t>
      </w:r>
      <w:proofErr w:type="gramEnd"/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學習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與實體同步進行，</w:t>
      </w:r>
      <w:r w:rsidR="003F7726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採用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視訊軟體</w:t>
      </w:r>
      <w:proofErr w:type="spellStart"/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proofErr w:type="spellEnd"/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 xml:space="preserve">(APP: </w:t>
      </w:r>
      <w:proofErr w:type="spellStart"/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Webex</w:t>
      </w:r>
      <w:proofErr w:type="spellEnd"/>
      <w:r w:rsidR="00656F10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 xml:space="preserve"> Meeting</w:t>
      </w:r>
      <w:r w:rsidR="006E4B78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s)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：顯示名稱格式請用「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單位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職稱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/</w:t>
      </w:r>
      <w:r w:rsidR="00296785" w:rsidRPr="00094577">
        <w:rPr>
          <w:rStyle w:val="ab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>姓名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」。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會議鏈結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如下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:</w:t>
      </w:r>
      <w:r w:rsidR="00AB7DF6" w:rsidRPr="00094577">
        <w:rPr>
          <w:sz w:val="28"/>
          <w:szCs w:val="28"/>
        </w:rPr>
        <w:t xml:space="preserve"> </w:t>
      </w:r>
      <w:hyperlink r:id="rId10" w:history="1">
        <w:r w:rsidR="00AB7DF6" w:rsidRPr="00094577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https://nfawx.webex.com/nfawx/j.php?MTID=md8f22d63cc398e4dece3a7eb54f67799</w:t>
        </w:r>
      </w:hyperlink>
      <w:r w:rsidR="00AB7DF6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</w:t>
      </w:r>
      <w:proofErr w:type="gramStart"/>
      <w:r w:rsidR="00E12F8A"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 xml:space="preserve">   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(</w:t>
      </w:r>
      <w:proofErr w:type="gramEnd"/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會議號</w:t>
      </w:r>
      <w:r w:rsidRPr="00094577"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之</w:t>
      </w:r>
      <w:r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存取碼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：</w:t>
      </w:r>
      <w:r w:rsidR="00AB7DF6" w:rsidRPr="00094577">
        <w:rPr>
          <w:kern w:val="0"/>
          <w:sz w:val="28"/>
          <w:szCs w:val="28"/>
        </w:rPr>
        <w:t>2514 660 4983</w:t>
      </w:r>
      <w:r w:rsidR="005A0D14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；會議密碼：</w:t>
      </w:r>
      <w:r w:rsidR="00AB7DF6" w:rsidRPr="00094577">
        <w:rPr>
          <w:kern w:val="0"/>
          <w:sz w:val="28"/>
          <w:szCs w:val="28"/>
        </w:rPr>
        <w:t>0810</w:t>
      </w:r>
      <w:r w:rsidR="00296785" w:rsidRPr="00094577">
        <w:rPr>
          <w:rStyle w:val="ab"/>
          <w:rFonts w:ascii="Times New Roman" w:eastAsia="標楷體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b"/>
          <w:rFonts w:ascii="Times New Roman" w:eastAsia="標楷體" w:hAnsi="Times New Roman" w:cs="Times New Roman" w:hint="eastAsia"/>
          <w:color w:val="auto"/>
          <w:sz w:val="28"/>
          <w:szCs w:val="28"/>
          <w:u w:val="none"/>
        </w:rPr>
        <w:t>。</w:t>
      </w:r>
    </w:p>
    <w:sectPr w:rsidR="005A0D14" w:rsidRPr="00094577" w:rsidSect="00A156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EE6" w:rsidRDefault="00781EE6" w:rsidP="00CF5A6D">
      <w:r>
        <w:separator/>
      </w:r>
    </w:p>
  </w:endnote>
  <w:endnote w:type="continuationSeparator" w:id="0">
    <w:p w:rsidR="00781EE6" w:rsidRDefault="00781EE6" w:rsidP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EE6" w:rsidRDefault="00781EE6" w:rsidP="00CF5A6D">
      <w:r>
        <w:separator/>
      </w:r>
    </w:p>
  </w:footnote>
  <w:footnote w:type="continuationSeparator" w:id="0">
    <w:p w:rsidR="00781EE6" w:rsidRDefault="00781EE6" w:rsidP="00C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6A6"/>
    <w:multiLevelType w:val="hybridMultilevel"/>
    <w:tmpl w:val="461C009C"/>
    <w:lvl w:ilvl="0" w:tplc="BFC2F9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5C0F01"/>
    <w:multiLevelType w:val="hybridMultilevel"/>
    <w:tmpl w:val="BC64FBA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B"/>
    <w:rsid w:val="00024206"/>
    <w:rsid w:val="0005563D"/>
    <w:rsid w:val="000623DE"/>
    <w:rsid w:val="00074C7E"/>
    <w:rsid w:val="00094577"/>
    <w:rsid w:val="000B1691"/>
    <w:rsid w:val="00106666"/>
    <w:rsid w:val="00184A7B"/>
    <w:rsid w:val="00193712"/>
    <w:rsid w:val="001A71EF"/>
    <w:rsid w:val="00225333"/>
    <w:rsid w:val="00225FDC"/>
    <w:rsid w:val="00237CCE"/>
    <w:rsid w:val="00246337"/>
    <w:rsid w:val="002521D3"/>
    <w:rsid w:val="0027345A"/>
    <w:rsid w:val="00280EBE"/>
    <w:rsid w:val="00296785"/>
    <w:rsid w:val="002A54EA"/>
    <w:rsid w:val="002C2ECC"/>
    <w:rsid w:val="00315488"/>
    <w:rsid w:val="003274C0"/>
    <w:rsid w:val="00333AA5"/>
    <w:rsid w:val="00360916"/>
    <w:rsid w:val="0036283B"/>
    <w:rsid w:val="0037554E"/>
    <w:rsid w:val="003B6266"/>
    <w:rsid w:val="003F71C6"/>
    <w:rsid w:val="003F7726"/>
    <w:rsid w:val="00447FA0"/>
    <w:rsid w:val="00455CDE"/>
    <w:rsid w:val="00487D33"/>
    <w:rsid w:val="00492F5A"/>
    <w:rsid w:val="004C0685"/>
    <w:rsid w:val="004F3B84"/>
    <w:rsid w:val="00566F77"/>
    <w:rsid w:val="005A0D14"/>
    <w:rsid w:val="005F6A57"/>
    <w:rsid w:val="0063492E"/>
    <w:rsid w:val="00656F10"/>
    <w:rsid w:val="0065736E"/>
    <w:rsid w:val="00662D01"/>
    <w:rsid w:val="00663A1C"/>
    <w:rsid w:val="006C0ADB"/>
    <w:rsid w:val="006E4B78"/>
    <w:rsid w:val="00725650"/>
    <w:rsid w:val="007263F3"/>
    <w:rsid w:val="00742671"/>
    <w:rsid w:val="00745525"/>
    <w:rsid w:val="00781EE6"/>
    <w:rsid w:val="00810970"/>
    <w:rsid w:val="008412A9"/>
    <w:rsid w:val="008510C8"/>
    <w:rsid w:val="0085617F"/>
    <w:rsid w:val="008E1D4B"/>
    <w:rsid w:val="008F18F8"/>
    <w:rsid w:val="008F3BE0"/>
    <w:rsid w:val="009357CA"/>
    <w:rsid w:val="009622E4"/>
    <w:rsid w:val="00962361"/>
    <w:rsid w:val="00982E74"/>
    <w:rsid w:val="009957DC"/>
    <w:rsid w:val="009A2F58"/>
    <w:rsid w:val="009E0B8C"/>
    <w:rsid w:val="009E7703"/>
    <w:rsid w:val="00A156F5"/>
    <w:rsid w:val="00A4505C"/>
    <w:rsid w:val="00A522C5"/>
    <w:rsid w:val="00A5589D"/>
    <w:rsid w:val="00A7096F"/>
    <w:rsid w:val="00A9354F"/>
    <w:rsid w:val="00AB7DF6"/>
    <w:rsid w:val="00AE5DCA"/>
    <w:rsid w:val="00AE5F64"/>
    <w:rsid w:val="00B15E4C"/>
    <w:rsid w:val="00B1795C"/>
    <w:rsid w:val="00B30448"/>
    <w:rsid w:val="00BB68D6"/>
    <w:rsid w:val="00BE75B8"/>
    <w:rsid w:val="00BF6B5A"/>
    <w:rsid w:val="00C1122C"/>
    <w:rsid w:val="00C33932"/>
    <w:rsid w:val="00C6429B"/>
    <w:rsid w:val="00CC5DB0"/>
    <w:rsid w:val="00CD6E6A"/>
    <w:rsid w:val="00CD79C8"/>
    <w:rsid w:val="00CE6A6B"/>
    <w:rsid w:val="00CF5301"/>
    <w:rsid w:val="00CF5A6D"/>
    <w:rsid w:val="00CF5FD0"/>
    <w:rsid w:val="00D04166"/>
    <w:rsid w:val="00D52DE1"/>
    <w:rsid w:val="00D575F4"/>
    <w:rsid w:val="00D776C0"/>
    <w:rsid w:val="00DC5B31"/>
    <w:rsid w:val="00DE0379"/>
    <w:rsid w:val="00E12F8A"/>
    <w:rsid w:val="00E1740D"/>
    <w:rsid w:val="00E35171"/>
    <w:rsid w:val="00E63DA9"/>
    <w:rsid w:val="00E83492"/>
    <w:rsid w:val="00EA0C42"/>
    <w:rsid w:val="00EA4E41"/>
    <w:rsid w:val="00EB518B"/>
    <w:rsid w:val="00EC3EFF"/>
    <w:rsid w:val="00EC6C16"/>
    <w:rsid w:val="00EC7DFB"/>
    <w:rsid w:val="00F02001"/>
    <w:rsid w:val="00F44608"/>
    <w:rsid w:val="00FB651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1A3A2-1D99-46BC-9B01-12E1EB61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A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A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E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4E41"/>
    <w:pPr>
      <w:ind w:leftChars="200" w:left="480"/>
    </w:pPr>
  </w:style>
  <w:style w:type="character" w:styleId="ab">
    <w:name w:val="Hyperlink"/>
    <w:basedOn w:val="a0"/>
    <w:uiPriority w:val="99"/>
    <w:unhideWhenUsed/>
    <w:rsid w:val="0024633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6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fawx.webex.com/nfawx/j.php?MTID=md8f22d63cc398e4dece3a7eb54f6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6rbGdmi82qNXrT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82A7-29F2-42F1-B25B-2773BD71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行政院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黃啟秦</dc:creator>
  <cp:keywords/>
  <dc:description/>
  <cp:lastModifiedBy>User</cp:lastModifiedBy>
  <cp:revision>2</cp:revision>
  <cp:lastPrinted>2023-07-19T07:54:00Z</cp:lastPrinted>
  <dcterms:created xsi:type="dcterms:W3CDTF">2023-07-28T01:13:00Z</dcterms:created>
  <dcterms:modified xsi:type="dcterms:W3CDTF">2023-07-28T01:13:00Z</dcterms:modified>
</cp:coreProperties>
</file>